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footnotes.xml" ContentType="application/vnd.openxmlformats-officedocument.wordprocessingml.footnot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7ebe57046f7d4ae4"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094" w:rsidRDefault="00E01AB6">
      <w:pPr>
        <w:pStyle w:val="Footer"/>
        <w:tabs>
          <w:tab w:val="clear" w:pos="4320"/>
          <w:tab w:val="clear" w:pos="8640"/>
        </w:tabs>
        <w:spacing w:before="0"/>
        <w:rPr>
          <w:szCs w:val="22"/>
        </w:rPr>
      </w:pPr>
      <w:r>
        <w:rPr>
          <w:noProof/>
          <w:sz w:val="12"/>
          <w:szCs w:val="12"/>
        </w:rPr>
        <w:drawing>
          <wp:anchor distT="0" distB="0" distL="114300" distR="114300" simplePos="0" relativeHeight="251657728" behindDoc="0" locked="0" layoutInCell="1" allowOverlap="1">
            <wp:simplePos x="0" y="0"/>
            <wp:positionH relativeFrom="column">
              <wp:posOffset>-304800</wp:posOffset>
            </wp:positionH>
            <wp:positionV relativeFrom="paragraph">
              <wp:posOffset>-494665</wp:posOffset>
            </wp:positionV>
            <wp:extent cx="6162675" cy="937895"/>
            <wp:effectExtent l="19050" t="0" r="9525" b="0"/>
            <wp:wrapSquare wrapText="bothSides"/>
            <wp:docPr id="7" name="Picture 7" descr="HeaderAC_Bekertill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aderAC_Bekertilly1"/>
                    <pic:cNvPicPr>
                      <a:picLocks noChangeAspect="1" noChangeArrowheads="1"/>
                    </pic:cNvPicPr>
                  </pic:nvPicPr>
                  <pic:blipFill>
                    <a:blip r:embed="rId7" cstate="print"/>
                    <a:srcRect/>
                    <a:stretch>
                      <a:fillRect/>
                    </a:stretch>
                  </pic:blipFill>
                  <pic:spPr bwMode="auto">
                    <a:xfrm>
                      <a:off x="0" y="0"/>
                      <a:ext cx="6162675" cy="937895"/>
                    </a:xfrm>
                    <a:prstGeom prst="rect">
                      <a:avLst/>
                    </a:prstGeom>
                    <a:noFill/>
                    <a:ln w="9525">
                      <a:noFill/>
                      <a:miter lim="800000"/>
                      <a:headEnd/>
                      <a:tailEnd/>
                    </a:ln>
                  </pic:spPr>
                </pic:pic>
              </a:graphicData>
            </a:graphic>
          </wp:anchor>
        </w:drawing>
      </w:r>
    </w:p>
    <w:p w:rsidR="00B0238A" w:rsidRDefault="00B0238A">
      <w:pPr>
        <w:pStyle w:val="Footer"/>
        <w:tabs>
          <w:tab w:val="clear" w:pos="4320"/>
          <w:tab w:val="clear" w:pos="8640"/>
        </w:tabs>
        <w:spacing w:before="0"/>
        <w:rPr>
          <w:szCs w:val="22"/>
        </w:rPr>
      </w:pPr>
    </w:p>
    <w:p w:rsidR="00CC6EDE" w:rsidRDefault="00CC6EDE">
      <w:pPr>
        <w:pStyle w:val="Footer"/>
        <w:tabs>
          <w:tab w:val="clear" w:pos="4320"/>
          <w:tab w:val="clear" w:pos="8640"/>
        </w:tabs>
        <w:spacing w:before="0"/>
        <w:rPr>
          <w:szCs w:val="22"/>
        </w:rPr>
      </w:pPr>
    </w:p>
    <w:p w:rsidR="00933EC1" w:rsidRDefault="00933EC1">
      <w:pPr>
        <w:pStyle w:val="Footer"/>
        <w:tabs>
          <w:tab w:val="clear" w:pos="4320"/>
          <w:tab w:val="clear" w:pos="8640"/>
        </w:tabs>
        <w:spacing w:before="0"/>
        <w:rPr>
          <w:szCs w:val="22"/>
        </w:rPr>
      </w:pPr>
      <w:r w:rsidRPr="00830B3F">
        <w:rPr>
          <w:szCs w:val="22"/>
        </w:rPr>
        <w:t xml:space="preserve">Số: </w:t>
      </w:r>
      <w:r w:rsidR="00420B48">
        <w:rPr>
          <w:szCs w:val="22"/>
        </w:rPr>
        <w:t xml:space="preserve">    </w:t>
      </w:r>
      <w:r w:rsidR="008462F4" w:rsidRPr="00830B3F">
        <w:rPr>
          <w:szCs w:val="22"/>
        </w:rPr>
        <w:t>/201</w:t>
      </w:r>
      <w:r w:rsidR="002C5D8B">
        <w:rPr>
          <w:szCs w:val="22"/>
        </w:rPr>
        <w:t>3</w:t>
      </w:r>
      <w:r w:rsidRPr="00830B3F">
        <w:rPr>
          <w:szCs w:val="22"/>
        </w:rPr>
        <w:t>/BCTC-KTTV</w:t>
      </w:r>
    </w:p>
    <w:p w:rsidR="008F3A20" w:rsidRPr="005F5C0B" w:rsidRDefault="008F3A20">
      <w:pPr>
        <w:pStyle w:val="Footer"/>
        <w:tabs>
          <w:tab w:val="clear" w:pos="4320"/>
          <w:tab w:val="clear" w:pos="8640"/>
        </w:tabs>
        <w:spacing w:before="0"/>
        <w:rPr>
          <w:sz w:val="12"/>
          <w:szCs w:val="12"/>
        </w:rPr>
      </w:pPr>
    </w:p>
    <w:p w:rsidR="00933EC1" w:rsidRDefault="00933EC1">
      <w:pPr>
        <w:pStyle w:val="Heading9"/>
        <w:spacing w:before="0"/>
        <w:rPr>
          <w:rFonts w:ascii="Times New Roman" w:hAnsi="Times New Roman"/>
          <w:sz w:val="28"/>
        </w:rPr>
      </w:pPr>
      <w:r>
        <w:rPr>
          <w:rFonts w:ascii="Times New Roman" w:hAnsi="Times New Roman"/>
          <w:sz w:val="28"/>
        </w:rPr>
        <w:t>BÁO CÁO KIỂM TOÁN</w:t>
      </w:r>
    </w:p>
    <w:p w:rsidR="008F3A20" w:rsidRDefault="008F3A20">
      <w:pPr>
        <w:pStyle w:val="Heading3"/>
        <w:spacing w:before="0"/>
        <w:jc w:val="center"/>
        <w:rPr>
          <w:i w:val="0"/>
          <w:iCs/>
          <w:sz w:val="22"/>
          <w:szCs w:val="22"/>
        </w:rPr>
      </w:pPr>
    </w:p>
    <w:p w:rsidR="009072B8" w:rsidRDefault="00BB467A">
      <w:pPr>
        <w:pStyle w:val="Heading3"/>
        <w:spacing w:before="0"/>
        <w:jc w:val="center"/>
        <w:rPr>
          <w:i w:val="0"/>
          <w:iCs/>
          <w:sz w:val="22"/>
          <w:szCs w:val="22"/>
        </w:rPr>
      </w:pPr>
      <w:r w:rsidRPr="00755AB9">
        <w:rPr>
          <w:i w:val="0"/>
          <w:iCs/>
          <w:sz w:val="22"/>
          <w:szCs w:val="22"/>
        </w:rPr>
        <w:t>VỀ BÁO CÁO TÀI CHÍNH NĂM 20</w:t>
      </w:r>
      <w:r w:rsidR="00420B48">
        <w:rPr>
          <w:i w:val="0"/>
          <w:iCs/>
          <w:sz w:val="22"/>
          <w:szCs w:val="22"/>
        </w:rPr>
        <w:t>1</w:t>
      </w:r>
      <w:r w:rsidR="00DE462F">
        <w:rPr>
          <w:i w:val="0"/>
          <w:iCs/>
          <w:sz w:val="22"/>
          <w:szCs w:val="22"/>
        </w:rPr>
        <w:t>2</w:t>
      </w:r>
      <w:r w:rsidR="00933EC1" w:rsidRPr="00755AB9">
        <w:rPr>
          <w:i w:val="0"/>
          <w:iCs/>
          <w:sz w:val="22"/>
          <w:szCs w:val="22"/>
        </w:rPr>
        <w:t xml:space="preserve"> </w:t>
      </w:r>
    </w:p>
    <w:p w:rsidR="00C10F49" w:rsidRDefault="00C10F49" w:rsidP="00C10F49">
      <w:pPr>
        <w:pStyle w:val="Heading3"/>
        <w:spacing w:before="20"/>
        <w:jc w:val="center"/>
        <w:rPr>
          <w:i w:val="0"/>
          <w:iCs/>
          <w:sz w:val="22"/>
        </w:rPr>
      </w:pPr>
      <w:r>
        <w:rPr>
          <w:i w:val="0"/>
          <w:iCs/>
          <w:sz w:val="22"/>
        </w:rPr>
        <w:t>CỦA CÔNG TY C</w:t>
      </w:r>
      <w:r w:rsidRPr="009D56A9">
        <w:rPr>
          <w:i w:val="0"/>
          <w:iCs/>
          <w:sz w:val="22"/>
        </w:rPr>
        <w:t>Ổ</w:t>
      </w:r>
      <w:r>
        <w:rPr>
          <w:i w:val="0"/>
          <w:iCs/>
          <w:sz w:val="22"/>
        </w:rPr>
        <w:t xml:space="preserve"> PH</w:t>
      </w:r>
      <w:r w:rsidRPr="009D56A9">
        <w:rPr>
          <w:i w:val="0"/>
          <w:iCs/>
          <w:sz w:val="22"/>
        </w:rPr>
        <w:t>ẦN</w:t>
      </w:r>
      <w:r>
        <w:rPr>
          <w:i w:val="0"/>
          <w:iCs/>
          <w:sz w:val="22"/>
        </w:rPr>
        <w:t xml:space="preserve"> KHOÁNG SẢN VÀ XI MĂNG CẦN THƠ</w:t>
      </w:r>
    </w:p>
    <w:p w:rsidR="00A81120" w:rsidRPr="00755AB9" w:rsidRDefault="00A81120">
      <w:pPr>
        <w:spacing w:before="0"/>
        <w:rPr>
          <w:szCs w:val="22"/>
        </w:rPr>
      </w:pPr>
    </w:p>
    <w:p w:rsidR="00933EC1" w:rsidRPr="00755AB9" w:rsidRDefault="00933EC1">
      <w:pPr>
        <w:tabs>
          <w:tab w:val="left" w:pos="0"/>
          <w:tab w:val="center" w:pos="4590"/>
        </w:tabs>
        <w:spacing w:before="0"/>
        <w:rPr>
          <w:b/>
          <w:bCs/>
          <w:caps/>
          <w:szCs w:val="22"/>
        </w:rPr>
      </w:pPr>
      <w:r w:rsidRPr="00755AB9">
        <w:rPr>
          <w:b/>
          <w:bCs/>
          <w:szCs w:val="22"/>
          <w:u w:val="single"/>
        </w:rPr>
        <w:t>Kính gửi</w:t>
      </w:r>
      <w:r w:rsidRPr="00755AB9">
        <w:rPr>
          <w:b/>
          <w:bCs/>
          <w:szCs w:val="22"/>
        </w:rPr>
        <w:t xml:space="preserve">: </w:t>
      </w:r>
      <w:r w:rsidRPr="00755AB9">
        <w:rPr>
          <w:b/>
          <w:bCs/>
          <w:szCs w:val="22"/>
        </w:rPr>
        <w:tab/>
      </w:r>
      <w:r w:rsidR="00F43C22">
        <w:rPr>
          <w:b/>
          <w:bCs/>
          <w:szCs w:val="22"/>
        </w:rPr>
        <w:t xml:space="preserve">QUÝ CỔ ĐÔNG, </w:t>
      </w:r>
      <w:r w:rsidRPr="00755AB9">
        <w:rPr>
          <w:b/>
          <w:bCs/>
          <w:szCs w:val="22"/>
        </w:rPr>
        <w:t xml:space="preserve">HỘI ĐỒNG QUẢN TRỊ VÀ </w:t>
      </w:r>
      <w:r w:rsidR="005A3C15">
        <w:rPr>
          <w:b/>
          <w:bCs/>
          <w:szCs w:val="22"/>
        </w:rPr>
        <w:t xml:space="preserve">BAN TỔNG </w:t>
      </w:r>
      <w:r w:rsidRPr="00755AB9">
        <w:rPr>
          <w:b/>
          <w:bCs/>
          <w:szCs w:val="22"/>
        </w:rPr>
        <w:t>GIÁM ĐỐC</w:t>
      </w:r>
    </w:p>
    <w:p w:rsidR="00C10F49" w:rsidRDefault="00C10F49" w:rsidP="00C10F49">
      <w:pPr>
        <w:pStyle w:val="Heading3"/>
        <w:spacing w:before="20"/>
        <w:jc w:val="center"/>
        <w:rPr>
          <w:i w:val="0"/>
          <w:iCs/>
          <w:sz w:val="22"/>
        </w:rPr>
      </w:pPr>
      <w:r w:rsidRPr="00CC6EDE">
        <w:rPr>
          <w:i w:val="0"/>
          <w:iCs/>
          <w:sz w:val="22"/>
        </w:rPr>
        <w:t>CÔNG TY CỔ</w:t>
      </w:r>
      <w:r>
        <w:rPr>
          <w:i w:val="0"/>
          <w:iCs/>
          <w:sz w:val="22"/>
        </w:rPr>
        <w:t xml:space="preserve"> PH</w:t>
      </w:r>
      <w:r w:rsidRPr="009D56A9">
        <w:rPr>
          <w:i w:val="0"/>
          <w:iCs/>
          <w:sz w:val="22"/>
        </w:rPr>
        <w:t>ẦN</w:t>
      </w:r>
      <w:r>
        <w:rPr>
          <w:i w:val="0"/>
          <w:iCs/>
          <w:sz w:val="22"/>
        </w:rPr>
        <w:t xml:space="preserve"> KHOÁNG SẢN VÀ XI MĂNG CẦN THƠ</w:t>
      </w:r>
    </w:p>
    <w:p w:rsidR="005079E7" w:rsidRDefault="005079E7" w:rsidP="005079E7">
      <w:pPr>
        <w:tabs>
          <w:tab w:val="left" w:pos="0"/>
          <w:tab w:val="center" w:pos="4590"/>
        </w:tabs>
        <w:spacing w:before="0"/>
        <w:jc w:val="center"/>
        <w:rPr>
          <w:b/>
          <w:bCs/>
          <w:szCs w:val="22"/>
        </w:rPr>
      </w:pPr>
    </w:p>
    <w:p w:rsidR="00933EC1" w:rsidRPr="00755AB9" w:rsidRDefault="00933EC1">
      <w:pPr>
        <w:spacing w:before="0"/>
        <w:rPr>
          <w:szCs w:val="22"/>
        </w:rPr>
      </w:pPr>
      <w:r w:rsidRPr="00755AB9">
        <w:rPr>
          <w:szCs w:val="22"/>
        </w:rPr>
        <w:t>Chúng tôi đã kiểm</w:t>
      </w:r>
      <w:r w:rsidR="001D62AD" w:rsidRPr="00755AB9">
        <w:rPr>
          <w:szCs w:val="22"/>
        </w:rPr>
        <w:t xml:space="preserve"> toán Báo cáo tài chính năm 20</w:t>
      </w:r>
      <w:r w:rsidR="00420B48">
        <w:rPr>
          <w:szCs w:val="22"/>
        </w:rPr>
        <w:t>1</w:t>
      </w:r>
      <w:r w:rsidR="00DE462F">
        <w:rPr>
          <w:szCs w:val="22"/>
        </w:rPr>
        <w:t>2</w:t>
      </w:r>
      <w:r w:rsidRPr="00755AB9">
        <w:rPr>
          <w:szCs w:val="22"/>
        </w:rPr>
        <w:t xml:space="preserve"> của </w:t>
      </w:r>
      <w:r w:rsidR="005A3C15" w:rsidRPr="004B523C">
        <w:rPr>
          <w:sz w:val="21"/>
          <w:szCs w:val="21"/>
        </w:rPr>
        <w:t xml:space="preserve">Công ty Cổ phần </w:t>
      </w:r>
      <w:r w:rsidR="00C10F49">
        <w:t>Khoáng sản và Xi măng Cần Thơ</w:t>
      </w:r>
      <w:r w:rsidR="00C10F49" w:rsidRPr="00755AB9">
        <w:rPr>
          <w:szCs w:val="22"/>
        </w:rPr>
        <w:t xml:space="preserve"> </w:t>
      </w:r>
      <w:r w:rsidRPr="00755AB9">
        <w:rPr>
          <w:szCs w:val="22"/>
        </w:rPr>
        <w:t>gồm: Bảng cân đối kế toán tại thời điểm ngày 31 tháng 12 năm 20</w:t>
      </w:r>
      <w:r w:rsidR="00420B48">
        <w:rPr>
          <w:szCs w:val="22"/>
        </w:rPr>
        <w:t>1</w:t>
      </w:r>
      <w:r w:rsidR="00DE462F">
        <w:rPr>
          <w:szCs w:val="22"/>
        </w:rPr>
        <w:t>2</w:t>
      </w:r>
      <w:r w:rsidRPr="00755AB9">
        <w:rPr>
          <w:szCs w:val="22"/>
        </w:rPr>
        <w:t xml:space="preserve">, Báo cáo kết quả hoạt động kinh doanh, Báo cáo lưu chuyển tiền tệ và Bản thuyết minh Báo cáo tài chính cho năm tài chính kết thúc cùng ngày, </w:t>
      </w:r>
      <w:r w:rsidR="001D62AD" w:rsidRPr="00755AB9">
        <w:rPr>
          <w:szCs w:val="22"/>
        </w:rPr>
        <w:t xml:space="preserve">được </w:t>
      </w:r>
      <w:r w:rsidR="001D62AD" w:rsidRPr="00830B3F">
        <w:rPr>
          <w:szCs w:val="22"/>
        </w:rPr>
        <w:t xml:space="preserve">lập ngày </w:t>
      </w:r>
      <w:r w:rsidR="00415661">
        <w:rPr>
          <w:szCs w:val="22"/>
        </w:rPr>
        <w:t>15</w:t>
      </w:r>
      <w:r w:rsidR="001D62AD" w:rsidRPr="00830B3F">
        <w:rPr>
          <w:szCs w:val="22"/>
        </w:rPr>
        <w:t xml:space="preserve"> tháng </w:t>
      </w:r>
      <w:r w:rsidR="008462F4" w:rsidRPr="00830B3F">
        <w:rPr>
          <w:szCs w:val="22"/>
        </w:rPr>
        <w:t>0</w:t>
      </w:r>
      <w:r w:rsidR="00DE462F">
        <w:rPr>
          <w:szCs w:val="22"/>
        </w:rPr>
        <w:t>1</w:t>
      </w:r>
      <w:r w:rsidR="001D62AD" w:rsidRPr="00830B3F">
        <w:rPr>
          <w:szCs w:val="22"/>
        </w:rPr>
        <w:t xml:space="preserve"> </w:t>
      </w:r>
      <w:r w:rsidR="005A15AB" w:rsidRPr="00830B3F">
        <w:rPr>
          <w:szCs w:val="22"/>
        </w:rPr>
        <w:t>năm 20</w:t>
      </w:r>
      <w:r w:rsidR="008462F4" w:rsidRPr="00830B3F">
        <w:rPr>
          <w:szCs w:val="22"/>
        </w:rPr>
        <w:t>1</w:t>
      </w:r>
      <w:r w:rsidR="00DE462F">
        <w:rPr>
          <w:szCs w:val="22"/>
        </w:rPr>
        <w:t>3</w:t>
      </w:r>
      <w:r w:rsidRPr="00830B3F">
        <w:rPr>
          <w:szCs w:val="22"/>
        </w:rPr>
        <w:t xml:space="preserve">, từ trang </w:t>
      </w:r>
      <w:r w:rsidRPr="00FA2C7B">
        <w:rPr>
          <w:szCs w:val="22"/>
        </w:rPr>
        <w:t>0</w:t>
      </w:r>
      <w:r w:rsidR="006317F9">
        <w:rPr>
          <w:szCs w:val="22"/>
        </w:rPr>
        <w:t>6</w:t>
      </w:r>
      <w:r w:rsidRPr="00830B3F">
        <w:rPr>
          <w:szCs w:val="22"/>
        </w:rPr>
        <w:t xml:space="preserve"> đến trang </w:t>
      </w:r>
      <w:r w:rsidR="00F535CD">
        <w:rPr>
          <w:szCs w:val="22"/>
        </w:rPr>
        <w:t>38</w:t>
      </w:r>
      <w:r w:rsidR="009072B8" w:rsidRPr="00830B3F">
        <w:rPr>
          <w:szCs w:val="22"/>
        </w:rPr>
        <w:t xml:space="preserve"> </w:t>
      </w:r>
      <w:r w:rsidRPr="00830B3F">
        <w:rPr>
          <w:szCs w:val="22"/>
        </w:rPr>
        <w:t>kèm theo.</w:t>
      </w:r>
    </w:p>
    <w:p w:rsidR="00A81120" w:rsidRPr="005F5C0B" w:rsidRDefault="00A81120">
      <w:pPr>
        <w:spacing w:before="0"/>
        <w:rPr>
          <w:sz w:val="18"/>
          <w:szCs w:val="18"/>
        </w:rPr>
      </w:pPr>
    </w:p>
    <w:p w:rsidR="00933EC1" w:rsidRDefault="00933EC1">
      <w:pPr>
        <w:spacing w:before="0"/>
        <w:rPr>
          <w:szCs w:val="22"/>
        </w:rPr>
      </w:pPr>
      <w:r w:rsidRPr="00755AB9">
        <w:rPr>
          <w:szCs w:val="22"/>
        </w:rPr>
        <w:t xml:space="preserve">Việc lập và trình bày Báo cáo tài chính này thuộc trách nhiệm của </w:t>
      </w:r>
      <w:r w:rsidR="005A3C15">
        <w:rPr>
          <w:szCs w:val="22"/>
        </w:rPr>
        <w:t xml:space="preserve">Ban Tổng </w:t>
      </w:r>
      <w:r w:rsidRPr="00755AB9">
        <w:rPr>
          <w:szCs w:val="22"/>
        </w:rPr>
        <w:t>Giám đốc Công ty. Trách nhiệm của Kiểm toán viên là đưa ra ý kiến về các báo cáo này dựa trên kết quả công việc kiểm toán.</w:t>
      </w:r>
    </w:p>
    <w:p w:rsidR="00E65216" w:rsidRDefault="00E65216">
      <w:pPr>
        <w:spacing w:before="0"/>
        <w:rPr>
          <w:szCs w:val="22"/>
        </w:rPr>
      </w:pPr>
    </w:p>
    <w:p w:rsidR="00933EC1" w:rsidRPr="00755AB9" w:rsidRDefault="00933EC1">
      <w:pPr>
        <w:pStyle w:val="Heading1"/>
        <w:tabs>
          <w:tab w:val="left" w:pos="720"/>
        </w:tabs>
        <w:spacing w:before="0"/>
        <w:rPr>
          <w:rFonts w:eastAsia="Arial Unicode MS"/>
          <w:szCs w:val="22"/>
          <w:u w:val="single"/>
        </w:rPr>
      </w:pPr>
      <w:r w:rsidRPr="00755AB9">
        <w:rPr>
          <w:szCs w:val="22"/>
          <w:u w:val="single"/>
        </w:rPr>
        <w:t>Cơ sở ý kiến</w:t>
      </w:r>
    </w:p>
    <w:p w:rsidR="00933EC1" w:rsidRDefault="00755AB9">
      <w:pPr>
        <w:pStyle w:val="BodyText3"/>
        <w:spacing w:before="0"/>
        <w:rPr>
          <w:sz w:val="22"/>
          <w:szCs w:val="22"/>
        </w:rPr>
      </w:pPr>
      <w:r>
        <w:rPr>
          <w:sz w:val="22"/>
          <w:szCs w:val="22"/>
        </w:rPr>
        <w:t xml:space="preserve">Chúng tôi đã </w:t>
      </w:r>
      <w:r w:rsidR="00933EC1" w:rsidRPr="00755AB9">
        <w:rPr>
          <w:sz w:val="22"/>
          <w:szCs w:val="22"/>
        </w:rPr>
        <w:t xml:space="preserve">thực hiện </w:t>
      </w:r>
      <w:r>
        <w:rPr>
          <w:sz w:val="22"/>
          <w:szCs w:val="22"/>
        </w:rPr>
        <w:t xml:space="preserve">công việc kiểm toán </w:t>
      </w:r>
      <w:r w:rsidR="00933EC1" w:rsidRPr="00755AB9">
        <w:rPr>
          <w:sz w:val="22"/>
          <w:szCs w:val="22"/>
        </w:rPr>
        <w:t xml:space="preserve">theo các Chuẩn mực kiểm toán Việt </w:t>
      </w:r>
      <w:smartTag w:uri="urn:schemas-microsoft-com:office:smarttags" w:element="place">
        <w:smartTag w:uri="urn:schemas-microsoft-com:office:smarttags" w:element="country-region">
          <w:r w:rsidR="00933EC1" w:rsidRPr="00755AB9">
            <w:rPr>
              <w:sz w:val="22"/>
              <w:szCs w:val="22"/>
            </w:rPr>
            <w:t>Nam</w:t>
          </w:r>
        </w:smartTag>
      </w:smartTag>
      <w:r w:rsidR="00933EC1" w:rsidRPr="00755AB9">
        <w:rPr>
          <w:sz w:val="22"/>
          <w:szCs w:val="22"/>
        </w:rPr>
        <w:t xml:space="preserve">. Các Chuẩn mực này yêu cầu công việc kiểm toán phải lập kế hoạch và thực hiện để có sự đảm bảo hợp lý rằng Báo cáo tài chính không còn chứa đựng các sai sót trọng yếu. Chúng tôi đã thực hiện kiểm toán theo phương pháp chọn mẫu và áp dụng các thử nghiệm cần thiết, kiểm tra các bằng chứng xác minh những thông tin trong Báo cáo tài chính; đánh giá việc tuân thủ các Chuẩn mực và Chế độ kế toán hiện hành, các nguyên tắc và phương pháp kế toán được áp dụng, các ước tính và xét đoán quan trọng của </w:t>
      </w:r>
      <w:r w:rsidR="005A3C15">
        <w:rPr>
          <w:szCs w:val="22"/>
        </w:rPr>
        <w:t xml:space="preserve">Ban Tổng </w:t>
      </w:r>
      <w:r w:rsidR="00933EC1" w:rsidRPr="00755AB9">
        <w:rPr>
          <w:sz w:val="22"/>
          <w:szCs w:val="22"/>
        </w:rPr>
        <w:t>Giám đốc cũng như cách trình bày tổng thể Báo cáo tài chính. Chúng tôi tin rằng công việc kiểm toán đã cung cấp những cơ sở hợp lý cho ý kiến của Kiểm toán viên.</w:t>
      </w:r>
    </w:p>
    <w:p w:rsidR="00AF1537" w:rsidRPr="00DA598C" w:rsidRDefault="00AF1537">
      <w:pPr>
        <w:pStyle w:val="BodyText3"/>
        <w:spacing w:before="0"/>
        <w:rPr>
          <w:sz w:val="18"/>
          <w:szCs w:val="18"/>
        </w:rPr>
      </w:pPr>
    </w:p>
    <w:p w:rsidR="00933EC1" w:rsidRDefault="00933EC1">
      <w:pPr>
        <w:pStyle w:val="Heading8"/>
        <w:spacing w:before="0"/>
        <w:rPr>
          <w:szCs w:val="22"/>
        </w:rPr>
      </w:pPr>
      <w:r w:rsidRPr="00755AB9">
        <w:rPr>
          <w:szCs w:val="22"/>
        </w:rPr>
        <w:t>Ý kiến của Kiểm toán viên</w:t>
      </w:r>
    </w:p>
    <w:p w:rsidR="00726323" w:rsidRDefault="00726323" w:rsidP="00726323">
      <w:pPr>
        <w:pStyle w:val="Heading7"/>
        <w:spacing w:before="0"/>
        <w:rPr>
          <w:b w:val="0"/>
          <w:bCs/>
          <w:color w:val="auto"/>
          <w:szCs w:val="22"/>
        </w:rPr>
      </w:pPr>
      <w:r w:rsidRPr="00F0727F">
        <w:rPr>
          <w:b w:val="0"/>
          <w:bCs/>
          <w:color w:val="000000"/>
          <w:szCs w:val="22"/>
        </w:rPr>
        <w:t xml:space="preserve">Theo ý kiến </w:t>
      </w:r>
      <w:r>
        <w:rPr>
          <w:b w:val="0"/>
          <w:bCs/>
          <w:color w:val="000000"/>
          <w:szCs w:val="22"/>
        </w:rPr>
        <w:t>chúng tôi</w:t>
      </w:r>
      <w:r w:rsidR="00C113EF">
        <w:rPr>
          <w:b w:val="0"/>
          <w:bCs/>
          <w:color w:val="000000"/>
          <w:szCs w:val="22"/>
        </w:rPr>
        <w:t>,</w:t>
      </w:r>
      <w:r w:rsidRPr="00F0727F">
        <w:rPr>
          <w:b w:val="0"/>
          <w:bCs/>
          <w:color w:val="000000"/>
          <w:szCs w:val="22"/>
        </w:rPr>
        <w:t xml:space="preserve"> Báo cáo tài chính </w:t>
      </w:r>
      <w:r w:rsidR="00CC6EDE">
        <w:rPr>
          <w:b w:val="0"/>
          <w:bCs/>
          <w:color w:val="000000"/>
          <w:szCs w:val="22"/>
        </w:rPr>
        <w:t>đề cập</w:t>
      </w:r>
      <w:r>
        <w:rPr>
          <w:b w:val="0"/>
          <w:bCs/>
          <w:color w:val="000000"/>
          <w:szCs w:val="22"/>
        </w:rPr>
        <w:t xml:space="preserve"> </w:t>
      </w:r>
      <w:r w:rsidRPr="00F0727F">
        <w:rPr>
          <w:b w:val="0"/>
          <w:bCs/>
          <w:color w:val="000000"/>
          <w:szCs w:val="22"/>
        </w:rPr>
        <w:t xml:space="preserve">đã phản ánh trung thực và hợp lý trên các khía cạnh trọng yếu tình hình tài chính của </w:t>
      </w:r>
      <w:r w:rsidRPr="00F0727F">
        <w:rPr>
          <w:b w:val="0"/>
          <w:bCs/>
          <w:color w:val="auto"/>
          <w:szCs w:val="22"/>
        </w:rPr>
        <w:t xml:space="preserve">Công ty </w:t>
      </w:r>
      <w:r w:rsidR="005A3C15" w:rsidRPr="005A3C15">
        <w:rPr>
          <w:b w:val="0"/>
          <w:color w:val="auto"/>
          <w:szCs w:val="22"/>
        </w:rPr>
        <w:t xml:space="preserve">Cổ phần </w:t>
      </w:r>
      <w:r w:rsidR="00C10F49" w:rsidRPr="00C10F49">
        <w:rPr>
          <w:b w:val="0"/>
          <w:color w:val="auto"/>
        </w:rPr>
        <w:t>Khoáng sản và Xi măng Cần Thơ</w:t>
      </w:r>
      <w:r w:rsidR="00C10F49" w:rsidRPr="00F0727F">
        <w:rPr>
          <w:b w:val="0"/>
          <w:bCs/>
          <w:color w:val="auto"/>
          <w:szCs w:val="22"/>
        </w:rPr>
        <w:t xml:space="preserve"> </w:t>
      </w:r>
      <w:r w:rsidRPr="00F0727F">
        <w:rPr>
          <w:b w:val="0"/>
          <w:bCs/>
          <w:color w:val="auto"/>
          <w:szCs w:val="22"/>
        </w:rPr>
        <w:t>tại thời điểm ngày 31 tháng 12 năm 20</w:t>
      </w:r>
      <w:r w:rsidR="00420B48">
        <w:rPr>
          <w:b w:val="0"/>
          <w:bCs/>
          <w:color w:val="auto"/>
          <w:szCs w:val="22"/>
        </w:rPr>
        <w:t>1</w:t>
      </w:r>
      <w:r w:rsidR="00DE462F">
        <w:rPr>
          <w:b w:val="0"/>
          <w:bCs/>
          <w:color w:val="auto"/>
          <w:szCs w:val="22"/>
        </w:rPr>
        <w:t>2</w:t>
      </w:r>
      <w:r w:rsidRPr="00F0727F">
        <w:rPr>
          <w:b w:val="0"/>
          <w:bCs/>
          <w:color w:val="auto"/>
          <w:szCs w:val="22"/>
        </w:rPr>
        <w:t xml:space="preserve">, </w:t>
      </w:r>
      <w:r w:rsidR="00FD73FF">
        <w:rPr>
          <w:b w:val="0"/>
          <w:bCs/>
          <w:color w:val="auto"/>
          <w:szCs w:val="22"/>
        </w:rPr>
        <w:t xml:space="preserve">cũng như </w:t>
      </w:r>
      <w:r w:rsidRPr="00F0727F">
        <w:rPr>
          <w:b w:val="0"/>
          <w:bCs/>
          <w:color w:val="auto"/>
          <w:szCs w:val="22"/>
        </w:rPr>
        <w:t xml:space="preserve">kết quả hoạt động kinh doanh và </w:t>
      </w:r>
      <w:r w:rsidR="00FD73FF">
        <w:rPr>
          <w:b w:val="0"/>
          <w:bCs/>
          <w:color w:val="auto"/>
          <w:szCs w:val="22"/>
        </w:rPr>
        <w:t xml:space="preserve">các luồng </w:t>
      </w:r>
      <w:r w:rsidRPr="00F0727F">
        <w:rPr>
          <w:b w:val="0"/>
          <w:bCs/>
          <w:color w:val="auto"/>
          <w:szCs w:val="22"/>
        </w:rPr>
        <w:t>lưu chuyển tiền tệ cho năm tài chính kết thúc cùng ngày, đồng thời phù hợp với các Chuẩn mực, Chế độ Kế toán Doanh nghiệp Việt Nam hiện hành và các quy định pháp lý có liên quan.</w:t>
      </w:r>
    </w:p>
    <w:p w:rsidR="003A7094" w:rsidRDefault="003A7094">
      <w:pPr>
        <w:pStyle w:val="Header"/>
        <w:tabs>
          <w:tab w:val="clear" w:pos="4320"/>
          <w:tab w:val="clear" w:pos="8640"/>
        </w:tabs>
        <w:spacing w:before="0"/>
        <w:rPr>
          <w:b/>
          <w:bCs/>
          <w:caps w:val="0"/>
          <w:szCs w:val="22"/>
        </w:rPr>
      </w:pPr>
    </w:p>
    <w:p w:rsidR="00933EC1" w:rsidRPr="00755AB9" w:rsidRDefault="002B3FB0">
      <w:pPr>
        <w:pStyle w:val="Header"/>
        <w:tabs>
          <w:tab w:val="clear" w:pos="4320"/>
          <w:tab w:val="clear" w:pos="8640"/>
        </w:tabs>
        <w:spacing w:before="0"/>
        <w:rPr>
          <w:b/>
          <w:bCs/>
          <w:szCs w:val="22"/>
        </w:rPr>
      </w:pPr>
      <w:r>
        <w:rPr>
          <w:b/>
          <w:bCs/>
          <w:caps w:val="0"/>
          <w:szCs w:val="22"/>
        </w:rPr>
        <w:t>C</w:t>
      </w:r>
      <w:r w:rsidR="00933EC1" w:rsidRPr="00755AB9">
        <w:rPr>
          <w:b/>
          <w:bCs/>
          <w:caps w:val="0"/>
          <w:szCs w:val="22"/>
        </w:rPr>
        <w:t xml:space="preserve">ông ty TNHH Kiểm toán và Tư </w:t>
      </w:r>
      <w:r w:rsidR="00933EC1" w:rsidRPr="00CC6EDE">
        <w:rPr>
          <w:b/>
          <w:bCs/>
          <w:caps w:val="0"/>
          <w:szCs w:val="22"/>
        </w:rPr>
        <w:t xml:space="preserve">vấn </w:t>
      </w:r>
      <w:r w:rsidR="005079E7" w:rsidRPr="00CC6EDE">
        <w:rPr>
          <w:b/>
          <w:bCs/>
          <w:caps w:val="0"/>
          <w:szCs w:val="22"/>
        </w:rPr>
        <w:t>A&amp;C</w:t>
      </w:r>
      <w:r>
        <w:rPr>
          <w:b/>
          <w:bCs/>
          <w:caps w:val="0"/>
          <w:szCs w:val="22"/>
        </w:rPr>
        <w:t xml:space="preserve"> </w:t>
      </w:r>
    </w:p>
    <w:p w:rsidR="00933EC1" w:rsidRDefault="005079E7">
      <w:pPr>
        <w:pStyle w:val="Header"/>
        <w:tabs>
          <w:tab w:val="clear" w:pos="4320"/>
          <w:tab w:val="clear" w:pos="8640"/>
        </w:tabs>
        <w:spacing w:before="0"/>
        <w:rPr>
          <w:caps w:val="0"/>
          <w:szCs w:val="22"/>
        </w:rPr>
      </w:pPr>
      <w:r w:rsidRPr="00755AB9">
        <w:rPr>
          <w:b/>
          <w:bCs/>
          <w:caps w:val="0"/>
          <w:szCs w:val="22"/>
        </w:rPr>
        <w:t>C</w:t>
      </w:r>
      <w:r>
        <w:rPr>
          <w:b/>
          <w:bCs/>
          <w:caps w:val="0"/>
          <w:szCs w:val="22"/>
        </w:rPr>
        <w:t>hi nhánh Cần Thơ</w:t>
      </w:r>
    </w:p>
    <w:p w:rsidR="008F3A20" w:rsidRDefault="008F3A20">
      <w:pPr>
        <w:pStyle w:val="Header"/>
        <w:tabs>
          <w:tab w:val="clear" w:pos="4320"/>
          <w:tab w:val="clear" w:pos="8640"/>
        </w:tabs>
        <w:spacing w:before="0"/>
        <w:rPr>
          <w:caps w:val="0"/>
          <w:szCs w:val="22"/>
        </w:rPr>
      </w:pPr>
    </w:p>
    <w:p w:rsidR="00FD73FF" w:rsidRPr="00755AB9" w:rsidRDefault="00FD73FF">
      <w:pPr>
        <w:pStyle w:val="Header"/>
        <w:tabs>
          <w:tab w:val="clear" w:pos="4320"/>
          <w:tab w:val="clear" w:pos="8640"/>
        </w:tabs>
        <w:spacing w:before="0"/>
        <w:rPr>
          <w:caps w:val="0"/>
          <w:szCs w:val="22"/>
        </w:rPr>
      </w:pPr>
    </w:p>
    <w:p w:rsidR="00933EC1" w:rsidRDefault="00933EC1">
      <w:pPr>
        <w:pStyle w:val="Header"/>
        <w:tabs>
          <w:tab w:val="clear" w:pos="4320"/>
          <w:tab w:val="clear" w:pos="8640"/>
        </w:tabs>
        <w:spacing w:before="0"/>
        <w:rPr>
          <w:caps w:val="0"/>
          <w:szCs w:val="22"/>
        </w:rPr>
      </w:pPr>
    </w:p>
    <w:p w:rsidR="003A7094" w:rsidRPr="00755AB9" w:rsidRDefault="003A7094">
      <w:pPr>
        <w:pStyle w:val="Header"/>
        <w:tabs>
          <w:tab w:val="clear" w:pos="4320"/>
          <w:tab w:val="clear" w:pos="8640"/>
        </w:tabs>
        <w:spacing w:before="0"/>
        <w:rPr>
          <w:caps w:val="0"/>
          <w:szCs w:val="22"/>
        </w:rPr>
      </w:pPr>
    </w:p>
    <w:p w:rsidR="00933EC1" w:rsidRPr="00755AB9" w:rsidRDefault="00933EC1">
      <w:pPr>
        <w:pStyle w:val="Header"/>
        <w:tabs>
          <w:tab w:val="clear" w:pos="4320"/>
          <w:tab w:val="clear" w:pos="8640"/>
        </w:tabs>
        <w:spacing w:before="0"/>
        <w:rPr>
          <w:caps w:val="0"/>
          <w:szCs w:val="22"/>
        </w:rPr>
      </w:pPr>
    </w:p>
    <w:p w:rsidR="00933EC1" w:rsidRPr="00755AB9" w:rsidRDefault="00933EC1">
      <w:pPr>
        <w:tabs>
          <w:tab w:val="left" w:pos="5040"/>
        </w:tabs>
        <w:spacing w:before="0"/>
        <w:rPr>
          <w:szCs w:val="22"/>
        </w:rPr>
      </w:pPr>
      <w:r w:rsidRPr="00755AB9">
        <w:rPr>
          <w:szCs w:val="22"/>
        </w:rPr>
        <w:t>____________________________________</w:t>
      </w:r>
      <w:r w:rsidRPr="00755AB9">
        <w:rPr>
          <w:szCs w:val="22"/>
        </w:rPr>
        <w:tab/>
        <w:t>__________________________________</w:t>
      </w:r>
    </w:p>
    <w:p w:rsidR="00933EC1" w:rsidRPr="00755AB9" w:rsidRDefault="007309FE">
      <w:pPr>
        <w:pStyle w:val="Heading6"/>
        <w:spacing w:before="0"/>
        <w:rPr>
          <w:sz w:val="22"/>
          <w:szCs w:val="22"/>
        </w:rPr>
      </w:pPr>
      <w:r w:rsidRPr="00755AB9">
        <w:rPr>
          <w:sz w:val="22"/>
          <w:szCs w:val="22"/>
        </w:rPr>
        <w:t>Nguyễn Minh Trí</w:t>
      </w:r>
      <w:r w:rsidR="00933EC1" w:rsidRPr="00755AB9">
        <w:rPr>
          <w:sz w:val="22"/>
          <w:szCs w:val="22"/>
        </w:rPr>
        <w:t xml:space="preserve"> - Giám đốc</w:t>
      </w:r>
      <w:r w:rsidR="00933EC1" w:rsidRPr="00755AB9">
        <w:rPr>
          <w:sz w:val="22"/>
          <w:szCs w:val="22"/>
        </w:rPr>
        <w:tab/>
      </w:r>
      <w:r w:rsidR="008462F4">
        <w:rPr>
          <w:sz w:val="22"/>
          <w:szCs w:val="22"/>
        </w:rPr>
        <w:t>Nguyễn Hữu Danh</w:t>
      </w:r>
      <w:r w:rsidR="00933EC1" w:rsidRPr="00755AB9">
        <w:rPr>
          <w:sz w:val="22"/>
          <w:szCs w:val="22"/>
        </w:rPr>
        <w:t xml:space="preserve"> - Kiểm toán viên</w:t>
      </w:r>
    </w:p>
    <w:p w:rsidR="00933EC1" w:rsidRPr="00755AB9" w:rsidRDefault="00933EC1">
      <w:pPr>
        <w:pStyle w:val="Heading4"/>
        <w:spacing w:before="0"/>
        <w:rPr>
          <w:szCs w:val="22"/>
        </w:rPr>
      </w:pPr>
      <w:r w:rsidRPr="00755AB9">
        <w:rPr>
          <w:szCs w:val="22"/>
        </w:rPr>
        <w:t>Chứng chỉ kiểm toán viên số</w:t>
      </w:r>
      <w:r w:rsidR="007309FE" w:rsidRPr="00755AB9">
        <w:rPr>
          <w:szCs w:val="22"/>
        </w:rPr>
        <w:t>: Đ.0089</w:t>
      </w:r>
      <w:r w:rsidRPr="00755AB9">
        <w:rPr>
          <w:szCs w:val="22"/>
        </w:rPr>
        <w:t>/KTV</w:t>
      </w:r>
      <w:r w:rsidRPr="00755AB9">
        <w:rPr>
          <w:szCs w:val="22"/>
        </w:rPr>
        <w:tab/>
        <w:t>Chứng chỉ kiểm toán viên số:</w:t>
      </w:r>
      <w:r w:rsidR="008462F4">
        <w:rPr>
          <w:szCs w:val="22"/>
        </w:rPr>
        <w:t>1242</w:t>
      </w:r>
      <w:r w:rsidRPr="00755AB9">
        <w:rPr>
          <w:szCs w:val="22"/>
        </w:rPr>
        <w:t xml:space="preserve">/KTV </w:t>
      </w:r>
    </w:p>
    <w:p w:rsidR="009072B8" w:rsidRPr="00755AB9" w:rsidRDefault="009072B8">
      <w:pPr>
        <w:spacing w:before="0"/>
        <w:rPr>
          <w:szCs w:val="22"/>
        </w:rPr>
      </w:pPr>
    </w:p>
    <w:p w:rsidR="00933EC1" w:rsidRPr="00755AB9" w:rsidRDefault="003F0192">
      <w:pPr>
        <w:spacing w:before="0"/>
        <w:rPr>
          <w:szCs w:val="22"/>
        </w:rPr>
      </w:pPr>
      <w:r w:rsidRPr="00755AB9">
        <w:rPr>
          <w:szCs w:val="22"/>
        </w:rPr>
        <w:t>T</w:t>
      </w:r>
      <w:r w:rsidR="007309FE" w:rsidRPr="00755AB9">
        <w:rPr>
          <w:szCs w:val="22"/>
        </w:rPr>
        <w:t xml:space="preserve">P. </w:t>
      </w:r>
      <w:r w:rsidR="002B3FB0">
        <w:rPr>
          <w:szCs w:val="22"/>
        </w:rPr>
        <w:t>Cần Thơ</w:t>
      </w:r>
      <w:r w:rsidR="007309FE" w:rsidRPr="00755AB9">
        <w:rPr>
          <w:szCs w:val="22"/>
        </w:rPr>
        <w:t xml:space="preserve">, ngày </w:t>
      </w:r>
      <w:r w:rsidR="00420B48">
        <w:rPr>
          <w:szCs w:val="22"/>
        </w:rPr>
        <w:t xml:space="preserve">    </w:t>
      </w:r>
      <w:r w:rsidR="007309FE" w:rsidRPr="00755AB9">
        <w:rPr>
          <w:szCs w:val="22"/>
        </w:rPr>
        <w:t xml:space="preserve"> </w:t>
      </w:r>
      <w:r w:rsidR="007309FE" w:rsidRPr="003A7094">
        <w:rPr>
          <w:szCs w:val="22"/>
        </w:rPr>
        <w:t xml:space="preserve">tháng </w:t>
      </w:r>
      <w:r w:rsidR="00CC6EDE">
        <w:rPr>
          <w:szCs w:val="22"/>
        </w:rPr>
        <w:t>3</w:t>
      </w:r>
      <w:r w:rsidR="008462F4" w:rsidRPr="003A7094">
        <w:rPr>
          <w:szCs w:val="22"/>
        </w:rPr>
        <w:t xml:space="preserve"> năm</w:t>
      </w:r>
      <w:r w:rsidR="008462F4">
        <w:rPr>
          <w:szCs w:val="22"/>
        </w:rPr>
        <w:t xml:space="preserve"> 201</w:t>
      </w:r>
      <w:r w:rsidR="00C10F49">
        <w:rPr>
          <w:szCs w:val="22"/>
        </w:rPr>
        <w:t>2</w:t>
      </w:r>
    </w:p>
    <w:sectPr w:rsidR="00933EC1" w:rsidRPr="00755AB9" w:rsidSect="00B0238A">
      <w:headerReference w:type="even" r:id="rId8"/>
      <w:headerReference w:type="default" r:id="rId9"/>
      <w:footerReference w:type="even" r:id="rId10"/>
      <w:footerReference w:type="default" r:id="rId11"/>
      <w:footerReference w:type="first" r:id="rId12"/>
      <w:pgSz w:w="11909" w:h="16834" w:code="9"/>
      <w:pgMar w:top="1440" w:right="1109" w:bottom="864" w:left="1440" w:header="576" w:footer="576" w:gutter="0"/>
      <w:pgNumType w:start="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CE7" w:rsidRDefault="00E91CE7">
      <w:r>
        <w:separator/>
      </w:r>
    </w:p>
  </w:endnote>
  <w:endnote w:type="continuationSeparator" w:id="1">
    <w:p w:rsidR="00E91CE7" w:rsidRDefault="00E91C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EDE" w:rsidRDefault="00CC6E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6EDE" w:rsidRDefault="00CC6ED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EDE" w:rsidRDefault="00CC6EDE">
    <w:pPr>
      <w:pStyle w:val="Footer"/>
      <w:tabs>
        <w:tab w:val="clear" w:pos="4320"/>
        <w:tab w:val="clear" w:pos="8640"/>
        <w:tab w:val="right" w:pos="9180"/>
      </w:tabs>
      <w:jc w:val="right"/>
    </w:pPr>
    <w:r>
      <w:rPr>
        <w:color w:val="000099"/>
        <w:sz w:val="18"/>
      </w:rPr>
      <w:tab/>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EDE" w:rsidRDefault="00CC6EDE" w:rsidP="00283E21">
    <w:pPr>
      <w:pStyle w:val="Footer"/>
      <w:tabs>
        <w:tab w:val="clear" w:pos="4320"/>
        <w:tab w:val="clear" w:pos="8640"/>
        <w:tab w:val="right" w:pos="9360"/>
      </w:tabs>
      <w:jc w:val="right"/>
    </w:pPr>
    <w:r>
      <w:rPr>
        <w:color w:val="000099"/>
        <w:sz w:val="18"/>
      </w:rPr>
      <w:tab/>
    </w:r>
    <w:r>
      <w:rPr>
        <w:rStyle w:val="PageNumber"/>
      </w:rPr>
      <w:fldChar w:fldCharType="begin"/>
    </w:r>
    <w:r>
      <w:rPr>
        <w:rStyle w:val="PageNumber"/>
      </w:rPr>
      <w:instrText xml:space="preserve"> PAGE </w:instrText>
    </w:r>
    <w:r>
      <w:rPr>
        <w:rStyle w:val="PageNumber"/>
      </w:rPr>
      <w:fldChar w:fldCharType="separate"/>
    </w:r>
    <w:r w:rsidR="00E01AB6">
      <w:rPr>
        <w:rStyle w:val="PageNumber"/>
        <w:noProof/>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CE7" w:rsidRDefault="00E91CE7">
      <w:r>
        <w:separator/>
      </w:r>
    </w:p>
  </w:footnote>
  <w:footnote w:type="continuationSeparator" w:id="1">
    <w:p w:rsidR="00E91CE7" w:rsidRDefault="00E91C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EDE" w:rsidRDefault="00CC6ED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C6EDE" w:rsidRDefault="00CC6ED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6EDE" w:rsidRDefault="00CC6EDE">
    <w:pPr>
      <w:pStyle w:val="Header"/>
      <w:pBdr>
        <w:bottom w:val="single" w:sz="12" w:space="1" w:color="808080"/>
      </w:pBdr>
      <w:rPr>
        <w:sz w:val="20"/>
      </w:rPr>
    </w:pPr>
    <w:r>
      <w:rPr>
        <w:sz w:val="20"/>
      </w:rPr>
      <w:t>BÁO CÁO KIỂM TOÁN (</w:t>
    </w:r>
    <w:r>
      <w:rPr>
        <w:caps w:val="0"/>
        <w:sz w:val="20"/>
      </w:rPr>
      <w:t>tiếp theo</w:t>
    </w:r>
    <w:r>
      <w:rPr>
        <w:sz w:val="20"/>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017D9"/>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
    <w:nsid w:val="067C6669"/>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
    <w:nsid w:val="0A0C20B5"/>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3">
    <w:nsid w:val="0A0E7C13"/>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4">
    <w:nsid w:val="13E267DB"/>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5">
    <w:nsid w:val="14663A04"/>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6">
    <w:nsid w:val="17666690"/>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7">
    <w:nsid w:val="188445B7"/>
    <w:multiLevelType w:val="singleLevel"/>
    <w:tmpl w:val="5B4E55B2"/>
    <w:lvl w:ilvl="0">
      <w:start w:val="1"/>
      <w:numFmt w:val="bullet"/>
      <w:lvlText w:val="-"/>
      <w:lvlJc w:val="left"/>
      <w:pPr>
        <w:tabs>
          <w:tab w:val="num" w:pos="360"/>
        </w:tabs>
        <w:ind w:left="360" w:hanging="360"/>
      </w:pPr>
      <w:rPr>
        <w:rFonts w:ascii="Times New Roman" w:hAnsi="Times New Roman" w:hint="default"/>
      </w:rPr>
    </w:lvl>
  </w:abstractNum>
  <w:abstractNum w:abstractNumId="8">
    <w:nsid w:val="194B0095"/>
    <w:multiLevelType w:val="multilevel"/>
    <w:tmpl w:val="14B819F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2973E79"/>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0">
    <w:nsid w:val="25223836"/>
    <w:multiLevelType w:val="hybridMultilevel"/>
    <w:tmpl w:val="4068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C1536D"/>
    <w:multiLevelType w:val="singleLevel"/>
    <w:tmpl w:val="067E7D7E"/>
    <w:lvl w:ilvl="0">
      <w:numFmt w:val="bullet"/>
      <w:lvlText w:val="-"/>
      <w:lvlJc w:val="left"/>
      <w:pPr>
        <w:tabs>
          <w:tab w:val="num" w:pos="360"/>
        </w:tabs>
        <w:ind w:left="360" w:hanging="360"/>
      </w:pPr>
      <w:rPr>
        <w:rFonts w:ascii="Times New Roman" w:hAnsi="Times New Roman" w:hint="default"/>
      </w:rPr>
    </w:lvl>
  </w:abstractNum>
  <w:abstractNum w:abstractNumId="12">
    <w:nsid w:val="3BAD0933"/>
    <w:multiLevelType w:val="singleLevel"/>
    <w:tmpl w:val="067E7D7E"/>
    <w:lvl w:ilvl="0">
      <w:numFmt w:val="bullet"/>
      <w:lvlText w:val="-"/>
      <w:lvlJc w:val="left"/>
      <w:pPr>
        <w:tabs>
          <w:tab w:val="num" w:pos="360"/>
        </w:tabs>
        <w:ind w:left="360" w:hanging="360"/>
      </w:pPr>
      <w:rPr>
        <w:rFonts w:ascii="Times New Roman" w:hAnsi="Times New Roman" w:hint="default"/>
      </w:rPr>
    </w:lvl>
  </w:abstractNum>
  <w:abstractNum w:abstractNumId="13">
    <w:nsid w:val="470A7F80"/>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4">
    <w:nsid w:val="499655C7"/>
    <w:multiLevelType w:val="hybridMultilevel"/>
    <w:tmpl w:val="14B819F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F12236C"/>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6">
    <w:nsid w:val="536058B8"/>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7">
    <w:nsid w:val="58D81991"/>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18">
    <w:nsid w:val="5A7325AE"/>
    <w:multiLevelType w:val="hybridMultilevel"/>
    <w:tmpl w:val="9E9EB2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D986084"/>
    <w:multiLevelType w:val="hybridMultilevel"/>
    <w:tmpl w:val="DA94F912"/>
    <w:lvl w:ilvl="0" w:tplc="5BCADC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D15789"/>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1">
    <w:nsid w:val="605B5B21"/>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2">
    <w:nsid w:val="61AA75B1"/>
    <w:multiLevelType w:val="hybridMultilevel"/>
    <w:tmpl w:val="CB0C459E"/>
    <w:lvl w:ilvl="0" w:tplc="84262908">
      <w:start w:val="1"/>
      <w:numFmt w:val="bullet"/>
      <w:lvlText w:val=""/>
      <w:lvlJc w:val="left"/>
      <w:pPr>
        <w:tabs>
          <w:tab w:val="num" w:pos="1080"/>
        </w:tabs>
        <w:ind w:left="1080" w:hanging="360"/>
      </w:pPr>
      <w:rPr>
        <w:rFonts w:ascii="Symbol" w:hAnsi="Symbol" w:hint="default"/>
        <w:b w:val="0"/>
        <w:i w:val="0"/>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920375A"/>
    <w:multiLevelType w:val="singleLevel"/>
    <w:tmpl w:val="0409000F"/>
    <w:lvl w:ilvl="0">
      <w:start w:val="1"/>
      <w:numFmt w:val="decimal"/>
      <w:lvlText w:val="%1."/>
      <w:lvlJc w:val="left"/>
      <w:pPr>
        <w:tabs>
          <w:tab w:val="num" w:pos="360"/>
        </w:tabs>
        <w:ind w:left="360" w:hanging="360"/>
      </w:pPr>
    </w:lvl>
  </w:abstractNum>
  <w:abstractNum w:abstractNumId="24">
    <w:nsid w:val="6C985356"/>
    <w:multiLevelType w:val="hybridMultilevel"/>
    <w:tmpl w:val="9E3259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2422B98"/>
    <w:multiLevelType w:val="hybridMultilevel"/>
    <w:tmpl w:val="35103030"/>
    <w:lvl w:ilvl="0" w:tplc="BD54EA8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73738A3"/>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7">
    <w:nsid w:val="788301B0"/>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8">
    <w:nsid w:val="7DCC4EC4"/>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29">
    <w:nsid w:val="7FD8557D"/>
    <w:multiLevelType w:val="singleLevel"/>
    <w:tmpl w:val="04090003"/>
    <w:lvl w:ilvl="0">
      <w:start w:val="1"/>
      <w:numFmt w:val="bullet"/>
      <w:lvlText w:val=""/>
      <w:lvlJc w:val="left"/>
      <w:pPr>
        <w:tabs>
          <w:tab w:val="num" w:pos="360"/>
        </w:tabs>
        <w:ind w:left="360" w:hanging="360"/>
      </w:pPr>
      <w:rPr>
        <w:rFonts w:ascii="Symbol" w:hAnsi="Symbol" w:hint="default"/>
      </w:rPr>
    </w:lvl>
  </w:abstractNum>
  <w:abstractNum w:abstractNumId="30">
    <w:nsid w:val="7FFB01ED"/>
    <w:multiLevelType w:val="singleLevel"/>
    <w:tmpl w:val="04090003"/>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1"/>
  </w:num>
  <w:num w:numId="3">
    <w:abstractNumId w:val="21"/>
  </w:num>
  <w:num w:numId="4">
    <w:abstractNumId w:val="16"/>
  </w:num>
  <w:num w:numId="5">
    <w:abstractNumId w:val="20"/>
  </w:num>
  <w:num w:numId="6">
    <w:abstractNumId w:val="23"/>
  </w:num>
  <w:num w:numId="7">
    <w:abstractNumId w:val="15"/>
  </w:num>
  <w:num w:numId="8">
    <w:abstractNumId w:val="4"/>
  </w:num>
  <w:num w:numId="9">
    <w:abstractNumId w:val="30"/>
  </w:num>
  <w:num w:numId="10">
    <w:abstractNumId w:val="6"/>
  </w:num>
  <w:num w:numId="11">
    <w:abstractNumId w:val="0"/>
  </w:num>
  <w:num w:numId="12">
    <w:abstractNumId w:val="2"/>
  </w:num>
  <w:num w:numId="13">
    <w:abstractNumId w:val="29"/>
  </w:num>
  <w:num w:numId="14">
    <w:abstractNumId w:val="26"/>
  </w:num>
  <w:num w:numId="15">
    <w:abstractNumId w:val="1"/>
  </w:num>
  <w:num w:numId="16">
    <w:abstractNumId w:val="9"/>
  </w:num>
  <w:num w:numId="17">
    <w:abstractNumId w:val="17"/>
  </w:num>
  <w:num w:numId="18">
    <w:abstractNumId w:val="28"/>
  </w:num>
  <w:num w:numId="19">
    <w:abstractNumId w:val="3"/>
  </w:num>
  <w:num w:numId="20">
    <w:abstractNumId w:val="13"/>
  </w:num>
  <w:num w:numId="21">
    <w:abstractNumId w:val="5"/>
  </w:num>
  <w:num w:numId="22">
    <w:abstractNumId w:val="27"/>
  </w:num>
  <w:num w:numId="23">
    <w:abstractNumId w:val="11"/>
    <w:lvlOverride w:ilvl="0"/>
  </w:num>
  <w:num w:numId="24">
    <w:abstractNumId w:val="12"/>
    <w:lvlOverride w:ilvl="0"/>
  </w:num>
  <w:num w:numId="25">
    <w:abstractNumId w:val="24"/>
  </w:num>
  <w:num w:numId="26">
    <w:abstractNumId w:val="18"/>
  </w:num>
  <w:num w:numId="27">
    <w:abstractNumId w:val="7"/>
  </w:num>
  <w:num w:numId="28">
    <w:abstractNumId w:val="22"/>
  </w:num>
  <w:num w:numId="29">
    <w:abstractNumId w:val="14"/>
  </w:num>
  <w:num w:numId="30">
    <w:abstractNumId w:val="8"/>
  </w:num>
  <w:num w:numId="31">
    <w:abstractNumId w:val="25"/>
  </w:num>
  <w:num w:numId="32">
    <w:abstractNumId w:val="10"/>
  </w:num>
  <w:num w:numId="3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US" w:vendorID="8" w:dllVersion="513" w:checkStyle="1"/>
  <w:proofState w:grammar="clean"/>
  <w:stylePaneFormatFilter w:val="3F01"/>
  <w:defaultTabStop w:val="720"/>
  <w:drawingGridHorizontalSpacing w:val="14"/>
  <w:drawingGridVerticalSpacing w:val="14"/>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074"/>
  </w:hdrShapeDefaults>
  <w:footnotePr>
    <w:footnote w:id="0"/>
    <w:footnote w:id="1"/>
  </w:footnotePr>
  <w:endnotePr>
    <w:endnote w:id="0"/>
    <w:endnote w:id="1"/>
  </w:endnotePr>
  <w:compat/>
  <w:rsids>
    <w:rsidRoot w:val="00BB467A"/>
    <w:rsid w:val="00012B84"/>
    <w:rsid w:val="000A1814"/>
    <w:rsid w:val="000D20C2"/>
    <w:rsid w:val="000F4D4F"/>
    <w:rsid w:val="00114384"/>
    <w:rsid w:val="0012209A"/>
    <w:rsid w:val="00160445"/>
    <w:rsid w:val="00176346"/>
    <w:rsid w:val="001901B2"/>
    <w:rsid w:val="001A27D4"/>
    <w:rsid w:val="001B52DE"/>
    <w:rsid w:val="001D441F"/>
    <w:rsid w:val="001D62AD"/>
    <w:rsid w:val="001E4447"/>
    <w:rsid w:val="001F7313"/>
    <w:rsid w:val="00213ECA"/>
    <w:rsid w:val="00260FB8"/>
    <w:rsid w:val="00283E21"/>
    <w:rsid w:val="002B3FB0"/>
    <w:rsid w:val="002B4D8C"/>
    <w:rsid w:val="002C54C8"/>
    <w:rsid w:val="002C5D8B"/>
    <w:rsid w:val="00315758"/>
    <w:rsid w:val="003847E5"/>
    <w:rsid w:val="003A59FD"/>
    <w:rsid w:val="003A7094"/>
    <w:rsid w:val="003C228C"/>
    <w:rsid w:val="003C5570"/>
    <w:rsid w:val="003F0192"/>
    <w:rsid w:val="00410501"/>
    <w:rsid w:val="00415661"/>
    <w:rsid w:val="00420B48"/>
    <w:rsid w:val="00452235"/>
    <w:rsid w:val="00467CAF"/>
    <w:rsid w:val="004824F4"/>
    <w:rsid w:val="00490F23"/>
    <w:rsid w:val="004B3746"/>
    <w:rsid w:val="004B538B"/>
    <w:rsid w:val="004C2892"/>
    <w:rsid w:val="004C4C7F"/>
    <w:rsid w:val="004C6ED8"/>
    <w:rsid w:val="004E404A"/>
    <w:rsid w:val="004E5799"/>
    <w:rsid w:val="005079E7"/>
    <w:rsid w:val="00512CF6"/>
    <w:rsid w:val="00521E65"/>
    <w:rsid w:val="00567CD3"/>
    <w:rsid w:val="005706A8"/>
    <w:rsid w:val="00593995"/>
    <w:rsid w:val="005A15AB"/>
    <w:rsid w:val="005A3C15"/>
    <w:rsid w:val="005F5C0B"/>
    <w:rsid w:val="00630460"/>
    <w:rsid w:val="006317F9"/>
    <w:rsid w:val="00683E43"/>
    <w:rsid w:val="00684E7D"/>
    <w:rsid w:val="006F4462"/>
    <w:rsid w:val="007078AB"/>
    <w:rsid w:val="00707F3A"/>
    <w:rsid w:val="00726323"/>
    <w:rsid w:val="007309FE"/>
    <w:rsid w:val="00743543"/>
    <w:rsid w:val="007504D1"/>
    <w:rsid w:val="00755AB9"/>
    <w:rsid w:val="00786698"/>
    <w:rsid w:val="007D0DE0"/>
    <w:rsid w:val="00830B3F"/>
    <w:rsid w:val="008462F4"/>
    <w:rsid w:val="008961A0"/>
    <w:rsid w:val="008F3A20"/>
    <w:rsid w:val="009072B8"/>
    <w:rsid w:val="00933EC1"/>
    <w:rsid w:val="00961D0D"/>
    <w:rsid w:val="0097110A"/>
    <w:rsid w:val="009909B0"/>
    <w:rsid w:val="009B162E"/>
    <w:rsid w:val="009B6675"/>
    <w:rsid w:val="009C170E"/>
    <w:rsid w:val="00A14B95"/>
    <w:rsid w:val="00A16DA3"/>
    <w:rsid w:val="00A35B22"/>
    <w:rsid w:val="00A74BB9"/>
    <w:rsid w:val="00A765A8"/>
    <w:rsid w:val="00A81120"/>
    <w:rsid w:val="00A842A4"/>
    <w:rsid w:val="00AC43FC"/>
    <w:rsid w:val="00AD4D2C"/>
    <w:rsid w:val="00AD5385"/>
    <w:rsid w:val="00AE4BB9"/>
    <w:rsid w:val="00AF1537"/>
    <w:rsid w:val="00B0238A"/>
    <w:rsid w:val="00B1252B"/>
    <w:rsid w:val="00B36246"/>
    <w:rsid w:val="00B463B3"/>
    <w:rsid w:val="00B96F2E"/>
    <w:rsid w:val="00BB467A"/>
    <w:rsid w:val="00BB7C5E"/>
    <w:rsid w:val="00BF2F60"/>
    <w:rsid w:val="00C10F49"/>
    <w:rsid w:val="00C113EF"/>
    <w:rsid w:val="00C12837"/>
    <w:rsid w:val="00C1588F"/>
    <w:rsid w:val="00C36B9D"/>
    <w:rsid w:val="00C847DB"/>
    <w:rsid w:val="00CC435B"/>
    <w:rsid w:val="00CC6EDE"/>
    <w:rsid w:val="00CE0EC3"/>
    <w:rsid w:val="00D50467"/>
    <w:rsid w:val="00D56D00"/>
    <w:rsid w:val="00D7617A"/>
    <w:rsid w:val="00D7751F"/>
    <w:rsid w:val="00DA598C"/>
    <w:rsid w:val="00DD08F9"/>
    <w:rsid w:val="00DE462F"/>
    <w:rsid w:val="00E01AB6"/>
    <w:rsid w:val="00E424B9"/>
    <w:rsid w:val="00E65216"/>
    <w:rsid w:val="00E708F7"/>
    <w:rsid w:val="00E73250"/>
    <w:rsid w:val="00E73BFB"/>
    <w:rsid w:val="00E91CE7"/>
    <w:rsid w:val="00EA7E29"/>
    <w:rsid w:val="00EC253B"/>
    <w:rsid w:val="00ED4704"/>
    <w:rsid w:val="00EE602D"/>
    <w:rsid w:val="00EF4A89"/>
    <w:rsid w:val="00EF4BBD"/>
    <w:rsid w:val="00EF7477"/>
    <w:rsid w:val="00F10807"/>
    <w:rsid w:val="00F43C22"/>
    <w:rsid w:val="00F535CD"/>
    <w:rsid w:val="00F733C3"/>
    <w:rsid w:val="00F96FB6"/>
    <w:rsid w:val="00FA2C7B"/>
    <w:rsid w:val="00FB7AEF"/>
    <w:rsid w:val="00FC3FDF"/>
    <w:rsid w:val="00FD73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0"/>
      <w:jc w:val="both"/>
    </w:pPr>
    <w:rPr>
      <w:sz w:val="22"/>
    </w:rPr>
  </w:style>
  <w:style w:type="paragraph" w:styleId="Heading1">
    <w:name w:val="heading 1"/>
    <w:basedOn w:val="Normal"/>
    <w:next w:val="Normal"/>
    <w:qFormat/>
    <w:pPr>
      <w:keepNext/>
      <w:tabs>
        <w:tab w:val="left" w:pos="5760"/>
      </w:tabs>
      <w:outlineLvl w:val="0"/>
    </w:pPr>
    <w:rPr>
      <w:b/>
    </w:rPr>
  </w:style>
  <w:style w:type="paragraph" w:styleId="Heading2">
    <w:name w:val="heading 2"/>
    <w:basedOn w:val="Normal"/>
    <w:next w:val="Normal"/>
    <w:qFormat/>
    <w:pPr>
      <w:keepNext/>
      <w:tabs>
        <w:tab w:val="center" w:pos="4320"/>
      </w:tabs>
      <w:outlineLvl w:val="1"/>
    </w:pPr>
    <w:rPr>
      <w:b/>
    </w:rPr>
  </w:style>
  <w:style w:type="paragraph" w:styleId="Heading3">
    <w:name w:val="heading 3"/>
    <w:basedOn w:val="Normal"/>
    <w:next w:val="Normal"/>
    <w:qFormat/>
    <w:pPr>
      <w:keepNext/>
      <w:spacing w:before="120"/>
      <w:outlineLvl w:val="2"/>
    </w:pPr>
    <w:rPr>
      <w:b/>
      <w:i/>
      <w:sz w:val="24"/>
    </w:rPr>
  </w:style>
  <w:style w:type="paragraph" w:styleId="Heading4">
    <w:name w:val="heading 4"/>
    <w:basedOn w:val="Normal"/>
    <w:next w:val="Normal"/>
    <w:qFormat/>
    <w:pPr>
      <w:keepNext/>
      <w:tabs>
        <w:tab w:val="left" w:pos="5040"/>
      </w:tabs>
      <w:outlineLvl w:val="3"/>
    </w:pPr>
    <w:rPr>
      <w:i/>
    </w:rPr>
  </w:style>
  <w:style w:type="paragraph" w:styleId="Heading5">
    <w:name w:val="heading 5"/>
    <w:basedOn w:val="Normal"/>
    <w:next w:val="Normal"/>
    <w:qFormat/>
    <w:pPr>
      <w:keepNext/>
      <w:jc w:val="center"/>
      <w:outlineLvl w:val="4"/>
    </w:pPr>
    <w:rPr>
      <w:b/>
      <w:iCs/>
    </w:rPr>
  </w:style>
  <w:style w:type="paragraph" w:styleId="Heading6">
    <w:name w:val="heading 6"/>
    <w:basedOn w:val="Normal"/>
    <w:next w:val="Normal"/>
    <w:qFormat/>
    <w:pPr>
      <w:keepNext/>
      <w:tabs>
        <w:tab w:val="left" w:pos="5040"/>
      </w:tabs>
      <w:outlineLvl w:val="5"/>
    </w:pPr>
    <w:rPr>
      <w:b/>
      <w:sz w:val="20"/>
    </w:rPr>
  </w:style>
  <w:style w:type="paragraph" w:styleId="Heading7">
    <w:name w:val="heading 7"/>
    <w:basedOn w:val="Normal"/>
    <w:next w:val="Normal"/>
    <w:qFormat/>
    <w:pPr>
      <w:keepNext/>
      <w:outlineLvl w:val="6"/>
    </w:pPr>
    <w:rPr>
      <w:b/>
      <w:color w:val="FF0000"/>
    </w:rPr>
  </w:style>
  <w:style w:type="paragraph" w:styleId="Heading8">
    <w:name w:val="heading 8"/>
    <w:basedOn w:val="Normal"/>
    <w:next w:val="Normal"/>
    <w:qFormat/>
    <w:pPr>
      <w:keepNext/>
      <w:outlineLvl w:val="7"/>
    </w:pPr>
    <w:rPr>
      <w:b/>
      <w:u w:val="single"/>
    </w:rPr>
  </w:style>
  <w:style w:type="paragraph" w:styleId="Heading9">
    <w:name w:val="heading 9"/>
    <w:basedOn w:val="Normal"/>
    <w:next w:val="Normal"/>
    <w:qFormat/>
    <w:pPr>
      <w:keepNext/>
      <w:jc w:val="center"/>
      <w:outlineLvl w:val="8"/>
    </w:pPr>
    <w:rPr>
      <w:rFonts w:ascii="Tahoma" w:hAnsi="Tahoma" w:cs="Tahoma"/>
      <w:b/>
      <w:sz w:val="3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rPr>
      <w:caps/>
    </w:rPr>
  </w:style>
  <w:style w:type="paragraph" w:styleId="BodyText">
    <w:name w:val="Body Text"/>
    <w:basedOn w:val="Normal"/>
    <w:pPr>
      <w:spacing w:before="1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rPr>
      <w:i/>
      <w:sz w:val="24"/>
    </w:rPr>
  </w:style>
  <w:style w:type="paragraph" w:styleId="BodyText3">
    <w:name w:val="Body Text 3"/>
    <w:basedOn w:val="Normal"/>
    <w:pPr>
      <w:spacing w:before="120"/>
    </w:pPr>
    <w:rPr>
      <w:sz w:val="24"/>
    </w:rPr>
  </w:style>
  <w:style w:type="paragraph" w:customStyle="1" w:styleId="CharCharChar">
    <w:name w:val=" Char Char Char"/>
    <w:basedOn w:val="Normal"/>
    <w:rsid w:val="00B36246"/>
    <w:pPr>
      <w:spacing w:before="0" w:after="160" w:line="240" w:lineRule="exact"/>
      <w:jc w:val="left"/>
    </w:pPr>
    <w:rPr>
      <w:rFonts w:ascii="Verdana" w:hAnsi="Verdana"/>
      <w:sz w:val="20"/>
    </w:rPr>
  </w:style>
  <w:style w:type="paragraph" w:styleId="ListParagraph">
    <w:name w:val="List Paragraph"/>
    <w:basedOn w:val="Normal"/>
    <w:uiPriority w:val="34"/>
    <w:qFormat/>
    <w:rsid w:val="001D441F"/>
    <w:pPr>
      <w:ind w:left="720"/>
    </w:pPr>
  </w:style>
  <w:style w:type="paragraph" w:styleId="BalloonText">
    <w:name w:val="Balloon Text"/>
    <w:basedOn w:val="Normal"/>
    <w:link w:val="BalloonTextChar"/>
    <w:rsid w:val="005079E7"/>
    <w:pPr>
      <w:spacing w:before="0"/>
    </w:pPr>
    <w:rPr>
      <w:rFonts w:ascii="Tahoma" w:hAnsi="Tahoma" w:cs="Tahoma"/>
      <w:sz w:val="16"/>
      <w:szCs w:val="16"/>
    </w:rPr>
  </w:style>
  <w:style w:type="character" w:customStyle="1" w:styleId="BalloonTextChar">
    <w:name w:val="Balloon Text Char"/>
    <w:basedOn w:val="DefaultParagraphFont"/>
    <w:link w:val="BalloonText"/>
    <w:rsid w:val="005079E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Cong ty Co phan Kiem toan va T van (A&amp;C)</vt:lpstr>
    </vt:vector>
  </TitlesOfParts>
  <Company>Kiem toan va Tu van</Company>
  <LinksUpToDate>false</LinksUpToDate>
  <CharactersWithSpaces>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Cong ty Co phan Kiem toan va T van (A&amp;C)</dc:title>
  <dc:creator>Nguyen Chi Dung - A&amp;C</dc:creator>
  <cp:lastModifiedBy>ADMIN</cp:lastModifiedBy>
  <cp:revision>2</cp:revision>
  <cp:lastPrinted>2013-03-13T01:57:00Z</cp:lastPrinted>
  <dcterms:created xsi:type="dcterms:W3CDTF">2013-04-03T14:52:00Z</dcterms:created>
  <dcterms:modified xsi:type="dcterms:W3CDTF">2013-04-03T14:52:00Z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4a0f22fa4bf74e5494330f3755e84cfa.psdsxs" Id="R948d20e376614b0e" /></Relationships>
</file>